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Childhood Vaccines.</w:t>
      </w:r>
    </w:p>
    <w:p w:rsidR="006D08C0" w:rsidRP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Name.</w:t>
      </w:r>
    </w:p>
    <w:p w:rsidR="006D08C0" w:rsidRP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Institution.</w:t>
      </w:r>
    </w:p>
    <w:p w:rsid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Date.</w:t>
      </w:r>
    </w:p>
    <w:p w:rsidR="006D08C0" w:rsidRDefault="006D08C0" w:rsidP="006D08C0">
      <w:pPr>
        <w:spacing w:line="480" w:lineRule="auto"/>
        <w:jc w:val="center"/>
        <w:rPr>
          <w:rFonts w:ascii="Times New Roman" w:hAnsi="Times New Roman" w:cs="Times New Roman"/>
          <w:sz w:val="24"/>
          <w:szCs w:val="24"/>
        </w:rPr>
      </w:pPr>
    </w:p>
    <w:p w:rsidR="006D08C0" w:rsidRDefault="006D08C0" w:rsidP="006D08C0">
      <w:pPr>
        <w:spacing w:line="480" w:lineRule="auto"/>
        <w:jc w:val="center"/>
        <w:rPr>
          <w:rFonts w:ascii="Times New Roman" w:hAnsi="Times New Roman" w:cs="Times New Roman"/>
          <w:sz w:val="24"/>
          <w:szCs w:val="24"/>
        </w:rPr>
      </w:pPr>
    </w:p>
    <w:p w:rsidR="006D08C0" w:rsidRDefault="006D08C0" w:rsidP="006D08C0">
      <w:pPr>
        <w:spacing w:line="480" w:lineRule="auto"/>
        <w:jc w:val="center"/>
        <w:rPr>
          <w:rFonts w:ascii="Times New Roman" w:hAnsi="Times New Roman" w:cs="Times New Roman"/>
          <w:sz w:val="24"/>
          <w:szCs w:val="24"/>
        </w:rPr>
      </w:pPr>
    </w:p>
    <w:p w:rsidR="006D08C0" w:rsidRDefault="006D08C0" w:rsidP="006D08C0">
      <w:pPr>
        <w:spacing w:line="480" w:lineRule="auto"/>
        <w:jc w:val="center"/>
        <w:rPr>
          <w:rFonts w:ascii="Times New Roman" w:hAnsi="Times New Roman" w:cs="Times New Roman"/>
          <w:sz w:val="24"/>
          <w:szCs w:val="24"/>
        </w:rPr>
      </w:pPr>
    </w:p>
    <w:p w:rsidR="006D08C0" w:rsidRPr="006D08C0" w:rsidRDefault="006D08C0" w:rsidP="006D08C0">
      <w:pPr>
        <w:spacing w:line="480" w:lineRule="auto"/>
        <w:jc w:val="center"/>
        <w:rPr>
          <w:rFonts w:ascii="Times New Roman" w:hAnsi="Times New Roman" w:cs="Times New Roman"/>
          <w:sz w:val="24"/>
          <w:szCs w:val="24"/>
        </w:rPr>
      </w:pPr>
    </w:p>
    <w:p w:rsidR="0031302D" w:rsidRPr="006D08C0" w:rsidRDefault="0031302D" w:rsidP="006D08C0">
      <w:pPr>
        <w:spacing w:line="480" w:lineRule="auto"/>
        <w:jc w:val="center"/>
        <w:rPr>
          <w:rFonts w:ascii="Times New Roman" w:hAnsi="Times New Roman" w:cs="Times New Roman"/>
          <w:b/>
          <w:sz w:val="24"/>
          <w:szCs w:val="24"/>
        </w:rPr>
      </w:pPr>
      <w:r w:rsidRPr="006D08C0">
        <w:rPr>
          <w:rFonts w:ascii="Times New Roman" w:hAnsi="Times New Roman" w:cs="Times New Roman"/>
          <w:b/>
          <w:sz w:val="24"/>
          <w:szCs w:val="24"/>
        </w:rPr>
        <w:lastRenderedPageBreak/>
        <w:t xml:space="preserve">Childhood vaccines and their effects on children’s social and emotional development in </w:t>
      </w:r>
      <w:r w:rsidR="006D08C0" w:rsidRPr="006D08C0">
        <w:rPr>
          <w:rFonts w:ascii="Times New Roman" w:hAnsi="Times New Roman" w:cs="Times New Roman"/>
          <w:b/>
          <w:color w:val="222222"/>
          <w:sz w:val="24"/>
          <w:szCs w:val="24"/>
          <w:shd w:val="clear" w:color="auto" w:fill="FFFFFF"/>
        </w:rPr>
        <w:t>Alberta</w:t>
      </w:r>
      <w:r w:rsidR="006D08C0" w:rsidRPr="006D08C0">
        <w:rPr>
          <w:rFonts w:ascii="Times New Roman" w:hAnsi="Times New Roman" w:cs="Times New Roman"/>
          <w:b/>
          <w:sz w:val="24"/>
          <w:szCs w:val="24"/>
        </w:rPr>
        <w:t xml:space="preserve">, </w:t>
      </w:r>
      <w:r w:rsidRPr="006D08C0">
        <w:rPr>
          <w:rFonts w:ascii="Times New Roman" w:hAnsi="Times New Roman" w:cs="Times New Roman"/>
          <w:b/>
          <w:sz w:val="24"/>
          <w:szCs w:val="24"/>
        </w:rPr>
        <w:t>Canada.</w:t>
      </w:r>
    </w:p>
    <w:p w:rsidR="0031302D" w:rsidRPr="006D08C0" w:rsidRDefault="0031302D" w:rsidP="006D08C0">
      <w:pPr>
        <w:spacing w:line="480" w:lineRule="auto"/>
        <w:ind w:firstLine="864"/>
        <w:rPr>
          <w:rFonts w:ascii="Times New Roman" w:hAnsi="Times New Roman" w:cs="Times New Roman"/>
          <w:sz w:val="24"/>
          <w:szCs w:val="24"/>
        </w:rPr>
      </w:pPr>
      <w:r w:rsidRPr="006D08C0">
        <w:rPr>
          <w:rFonts w:ascii="Times New Roman" w:hAnsi="Times New Roman" w:cs="Times New Roman"/>
          <w:sz w:val="24"/>
          <w:szCs w:val="24"/>
        </w:rPr>
        <w:t>In the recent past, childhood vaccination has been one of the most focused ideas for preserving wellness of children. Childhood vaccines are comprised of weakened forms of virus (commonly known</w:t>
      </w:r>
      <w:r w:rsidR="00225452">
        <w:rPr>
          <w:rFonts w:ascii="Times New Roman" w:hAnsi="Times New Roman" w:cs="Times New Roman"/>
          <w:sz w:val="24"/>
          <w:szCs w:val="24"/>
        </w:rPr>
        <w:t xml:space="preserve"> as antigens) which are aimed at</w:t>
      </w:r>
      <w:r w:rsidRPr="006D08C0">
        <w:rPr>
          <w:rFonts w:ascii="Times New Roman" w:hAnsi="Times New Roman" w:cs="Times New Roman"/>
          <w:sz w:val="24"/>
          <w:szCs w:val="24"/>
        </w:rPr>
        <w:t xml:space="preserve"> protect</w:t>
      </w:r>
      <w:r w:rsidR="00225452">
        <w:rPr>
          <w:rFonts w:ascii="Times New Roman" w:hAnsi="Times New Roman" w:cs="Times New Roman"/>
          <w:sz w:val="24"/>
          <w:szCs w:val="24"/>
        </w:rPr>
        <w:t>ing</w:t>
      </w:r>
      <w:r w:rsidRPr="006D08C0">
        <w:rPr>
          <w:rFonts w:ascii="Times New Roman" w:hAnsi="Times New Roman" w:cs="Times New Roman"/>
          <w:sz w:val="24"/>
          <w:szCs w:val="24"/>
        </w:rPr>
        <w:t xml:space="preserve"> children from certain diseases like tuberculosis, smallpox, tetanus, polio, and measles among others. However, the antigens do not generate symptoms of the disease, but they encourage the creation of antibodies which seek to safeguard the body against certain viruses shortly. Arguably, vaccines form the basis of children survival in every perspective, but in the r</w:t>
      </w:r>
      <w:r w:rsidR="00225452">
        <w:rPr>
          <w:rFonts w:ascii="Times New Roman" w:hAnsi="Times New Roman" w:cs="Times New Roman"/>
          <w:sz w:val="24"/>
          <w:szCs w:val="24"/>
        </w:rPr>
        <w:t>ecent past, childhood vaccination has raised social challenges in different states for example in Alberta Canada..</w:t>
      </w:r>
      <w:r w:rsidRPr="006D08C0">
        <w:rPr>
          <w:rFonts w:ascii="Times New Roman" w:hAnsi="Times New Roman" w:cs="Times New Roman"/>
          <w:sz w:val="24"/>
          <w:szCs w:val="24"/>
        </w:rPr>
        <w:t xml:space="preserve">In Canada, various programs have been adopted by the National Advisory Committee on Immunization (NACI). Despite these concerns, discussing childhood vaccination in </w:t>
      </w:r>
      <w:r w:rsidR="006D08C0" w:rsidRPr="006D08C0">
        <w:rPr>
          <w:rFonts w:ascii="Times New Roman" w:hAnsi="Times New Roman" w:cs="Times New Roman"/>
          <w:color w:val="222222"/>
          <w:sz w:val="24"/>
          <w:szCs w:val="24"/>
          <w:shd w:val="clear" w:color="auto" w:fill="FFFFFF"/>
        </w:rPr>
        <w:t>Alberta</w:t>
      </w:r>
      <w:r w:rsidR="00225452">
        <w:rPr>
          <w:rFonts w:ascii="Times New Roman" w:hAnsi="Times New Roman" w:cs="Times New Roman"/>
          <w:color w:val="222222"/>
          <w:sz w:val="24"/>
          <w:szCs w:val="24"/>
          <w:shd w:val="clear" w:color="auto" w:fill="FFFFFF"/>
        </w:rPr>
        <w:t xml:space="preserve"> </w:t>
      </w:r>
      <w:r w:rsidRPr="006D08C0">
        <w:rPr>
          <w:rFonts w:ascii="Times New Roman" w:hAnsi="Times New Roman" w:cs="Times New Roman"/>
          <w:sz w:val="24"/>
          <w:szCs w:val="24"/>
        </w:rPr>
        <w:t xml:space="preserve">is more inflammatory than any other topic. The topic is intensively discussed by parents, friends, extended family members, neighbors, and acquaintances all giving thought and opinions. Evidently, many of the parents have outlined that social and emotional considerations should be put in place concerning children </w:t>
      </w:r>
      <w:r w:rsidR="006D08C0" w:rsidRPr="006D08C0">
        <w:rPr>
          <w:rFonts w:ascii="Times New Roman" w:hAnsi="Times New Roman" w:cs="Times New Roman"/>
          <w:sz w:val="24"/>
          <w:szCs w:val="24"/>
        </w:rPr>
        <w:t>vaccinations. The</w:t>
      </w:r>
      <w:r w:rsidRPr="006D08C0">
        <w:rPr>
          <w:rFonts w:ascii="Times New Roman" w:hAnsi="Times New Roman" w:cs="Times New Roman"/>
          <w:sz w:val="24"/>
          <w:szCs w:val="24"/>
        </w:rPr>
        <w:t xml:space="preserve"> chosen perspective in this concern is symbolic interactionism theory. It provides a social explanation of how families and societies operate with the evident signs and symbols, words and gesture and the attached responsibilities towards nurturing children (Vaccine Industry Committee, 2017). Arguably, it provides varied understanding, expectations, and perceptions towards childhood healthcare which greatly impacts on children social and emotional development all through their life. Childhood vaccination is good for social and emotional development for children because; it helps to safeguard the health of our children from viral diseases and premature deaths and retardation; it is also disadvantageous because it does not </w:t>
      </w:r>
      <w:r w:rsidRPr="006D08C0">
        <w:rPr>
          <w:rFonts w:ascii="Times New Roman" w:hAnsi="Times New Roman" w:cs="Times New Roman"/>
          <w:sz w:val="24"/>
          <w:szCs w:val="24"/>
        </w:rPr>
        <w:lastRenderedPageBreak/>
        <w:t xml:space="preserve">provide 100% protection and may </w:t>
      </w:r>
      <w:r w:rsidR="00225452">
        <w:rPr>
          <w:rFonts w:ascii="Times New Roman" w:hAnsi="Times New Roman" w:cs="Times New Roman"/>
          <w:sz w:val="24"/>
          <w:szCs w:val="24"/>
        </w:rPr>
        <w:t>result to unpleasant reactions which have raised social and emotional concerns.</w:t>
      </w:r>
    </w:p>
    <w:p w:rsidR="0031302D" w:rsidRPr="006D08C0" w:rsidRDefault="0031302D" w:rsidP="006D08C0">
      <w:pPr>
        <w:spacing w:line="480" w:lineRule="auto"/>
        <w:ind w:firstLine="864"/>
        <w:rPr>
          <w:rFonts w:ascii="Times New Roman" w:hAnsi="Times New Roman" w:cs="Times New Roman"/>
          <w:sz w:val="24"/>
          <w:szCs w:val="24"/>
        </w:rPr>
      </w:pPr>
      <w:r w:rsidRPr="006D08C0">
        <w:rPr>
          <w:rFonts w:ascii="Times New Roman" w:hAnsi="Times New Roman" w:cs="Times New Roman"/>
          <w:sz w:val="24"/>
          <w:szCs w:val="24"/>
        </w:rPr>
        <w:t>Without doubt, childhood vaccination is a problem to the social and emotional development of children in</w:t>
      </w:r>
      <w:r w:rsidR="00225452">
        <w:rPr>
          <w:rFonts w:ascii="Times New Roman" w:hAnsi="Times New Roman" w:cs="Times New Roman"/>
          <w:sz w:val="24"/>
          <w:szCs w:val="24"/>
        </w:rPr>
        <w:t xml:space="preserve"> </w:t>
      </w:r>
      <w:r w:rsidR="006D08C0" w:rsidRPr="006D08C0">
        <w:rPr>
          <w:rFonts w:ascii="Times New Roman" w:hAnsi="Times New Roman" w:cs="Times New Roman"/>
          <w:color w:val="222222"/>
          <w:sz w:val="24"/>
          <w:szCs w:val="24"/>
          <w:shd w:val="clear" w:color="auto" w:fill="FFFFFF"/>
        </w:rPr>
        <w:t>Alberta</w:t>
      </w:r>
      <w:r w:rsidR="006D08C0">
        <w:rPr>
          <w:rFonts w:ascii="Times New Roman" w:hAnsi="Times New Roman" w:cs="Times New Roman"/>
          <w:color w:val="222222"/>
          <w:sz w:val="24"/>
          <w:szCs w:val="24"/>
          <w:shd w:val="clear" w:color="auto" w:fill="FFFFFF"/>
        </w:rPr>
        <w:t>,</w:t>
      </w:r>
      <w:r w:rsidRPr="006D08C0">
        <w:rPr>
          <w:rFonts w:ascii="Times New Roman" w:hAnsi="Times New Roman" w:cs="Times New Roman"/>
          <w:sz w:val="24"/>
          <w:szCs w:val="24"/>
        </w:rPr>
        <w:t xml:space="preserve"> Canada. Although the National Advisory for Community Immunization has played a great role in the implementation of immunization programs, the efficiency of childhood immunization has increasingly become uncommon, and hence populations are getting scared by their impacts. It has been found that childhood immunization does not provide complete security against resistant diseases. For instance, children have increasingly suffered from measles with more devastating consequences even leading to the death of infants despite having been immunized. Borrowing from symbolic interactionism, parents and caregivers have had increased trust, but with reduced accuracy of vaccines, all this has turned to negative perceptions. With few examples, vac</w:t>
      </w:r>
      <w:r w:rsidR="00225452">
        <w:rPr>
          <w:rFonts w:ascii="Times New Roman" w:hAnsi="Times New Roman" w:cs="Times New Roman"/>
          <w:sz w:val="24"/>
          <w:szCs w:val="24"/>
        </w:rPr>
        <w:t>cinated</w:t>
      </w:r>
      <w:r w:rsidRPr="006D08C0">
        <w:rPr>
          <w:rFonts w:ascii="Times New Roman" w:hAnsi="Times New Roman" w:cs="Times New Roman"/>
          <w:sz w:val="24"/>
          <w:szCs w:val="24"/>
        </w:rPr>
        <w:t xml:space="preserve"> children have suffered from poliomyelitis </w:t>
      </w:r>
      <w:r w:rsidR="00225452">
        <w:rPr>
          <w:rFonts w:ascii="Times New Roman" w:hAnsi="Times New Roman" w:cs="Times New Roman"/>
          <w:sz w:val="24"/>
          <w:szCs w:val="24"/>
        </w:rPr>
        <w:t xml:space="preserve">and </w:t>
      </w:r>
      <w:r w:rsidRPr="006D08C0">
        <w:rPr>
          <w:rFonts w:ascii="Times New Roman" w:hAnsi="Times New Roman" w:cs="Times New Roman"/>
          <w:sz w:val="24"/>
          <w:szCs w:val="24"/>
        </w:rPr>
        <w:t>have served as the symbols to campaign against childhood vaccines. Evidently, this aspect has impacted to lasting weaknesses resulting from dying of motor nerv</w:t>
      </w:r>
      <w:r w:rsidR="00225452">
        <w:rPr>
          <w:rFonts w:ascii="Times New Roman" w:hAnsi="Times New Roman" w:cs="Times New Roman"/>
          <w:sz w:val="24"/>
          <w:szCs w:val="24"/>
        </w:rPr>
        <w:t>e cells thus leaving the vaccinated</w:t>
      </w:r>
      <w:r w:rsidRPr="006D08C0">
        <w:rPr>
          <w:rFonts w:ascii="Times New Roman" w:hAnsi="Times New Roman" w:cs="Times New Roman"/>
          <w:sz w:val="24"/>
          <w:szCs w:val="24"/>
        </w:rPr>
        <w:t xml:space="preserve"> children under lingering conditions with much emotional stress. These outcomes have rendered the co</w:t>
      </w:r>
      <w:r w:rsidR="00225452">
        <w:rPr>
          <w:rFonts w:ascii="Times New Roman" w:hAnsi="Times New Roman" w:cs="Times New Roman"/>
          <w:sz w:val="24"/>
          <w:szCs w:val="24"/>
        </w:rPr>
        <w:t xml:space="preserve">mmunity into social considerations with assertions that </w:t>
      </w:r>
      <w:r w:rsidR="00225452" w:rsidRPr="006D08C0">
        <w:rPr>
          <w:rFonts w:ascii="Times New Roman" w:hAnsi="Times New Roman" w:cs="Times New Roman"/>
          <w:sz w:val="24"/>
          <w:szCs w:val="24"/>
        </w:rPr>
        <w:t>childhood</w:t>
      </w:r>
      <w:r w:rsidRPr="006D08C0">
        <w:rPr>
          <w:rFonts w:ascii="Times New Roman" w:hAnsi="Times New Roman" w:cs="Times New Roman"/>
          <w:sz w:val="24"/>
          <w:szCs w:val="24"/>
        </w:rPr>
        <w:t xml:space="preserve"> vaccines are not effective, and this perce</w:t>
      </w:r>
      <w:r w:rsidR="00225452">
        <w:rPr>
          <w:rFonts w:ascii="Times New Roman" w:hAnsi="Times New Roman" w:cs="Times New Roman"/>
          <w:sz w:val="24"/>
          <w:szCs w:val="24"/>
        </w:rPr>
        <w:t>ption has negatively impacted</w:t>
      </w:r>
      <w:r w:rsidRPr="006D08C0">
        <w:rPr>
          <w:rFonts w:ascii="Times New Roman" w:hAnsi="Times New Roman" w:cs="Times New Roman"/>
          <w:sz w:val="24"/>
          <w:szCs w:val="24"/>
        </w:rPr>
        <w:t xml:space="preserve"> children</w:t>
      </w:r>
      <w:r w:rsidR="00225452">
        <w:rPr>
          <w:rFonts w:ascii="Times New Roman" w:hAnsi="Times New Roman" w:cs="Times New Roman"/>
          <w:sz w:val="24"/>
          <w:szCs w:val="24"/>
        </w:rPr>
        <w:t>’s</w:t>
      </w:r>
      <w:r w:rsidRPr="006D08C0">
        <w:rPr>
          <w:rFonts w:ascii="Times New Roman" w:hAnsi="Times New Roman" w:cs="Times New Roman"/>
          <w:sz w:val="24"/>
          <w:szCs w:val="24"/>
        </w:rPr>
        <w:t xml:space="preserve"> social development through increased anxiety on whether they might become the next victim</w:t>
      </w:r>
      <w:r w:rsidR="00225452">
        <w:rPr>
          <w:rFonts w:ascii="Times New Roman" w:hAnsi="Times New Roman" w:cs="Times New Roman"/>
          <w:sz w:val="24"/>
          <w:szCs w:val="24"/>
        </w:rPr>
        <w:t>s</w:t>
      </w:r>
      <w:r w:rsidRPr="006D08C0">
        <w:rPr>
          <w:rFonts w:ascii="Times New Roman" w:hAnsi="Times New Roman" w:cs="Times New Roman"/>
          <w:sz w:val="24"/>
          <w:szCs w:val="24"/>
        </w:rPr>
        <w:t>.</w:t>
      </w:r>
    </w:p>
    <w:p w:rsidR="0031302D" w:rsidRPr="006D08C0" w:rsidRDefault="0031302D" w:rsidP="006D08C0">
      <w:pPr>
        <w:spacing w:line="480" w:lineRule="auto"/>
        <w:ind w:firstLine="864"/>
        <w:rPr>
          <w:rFonts w:ascii="Times New Roman" w:hAnsi="Times New Roman" w:cs="Times New Roman"/>
          <w:sz w:val="24"/>
          <w:szCs w:val="24"/>
        </w:rPr>
      </w:pPr>
      <w:r w:rsidRPr="006D08C0">
        <w:rPr>
          <w:rFonts w:ascii="Times New Roman" w:hAnsi="Times New Roman" w:cs="Times New Roman"/>
          <w:sz w:val="24"/>
          <w:szCs w:val="24"/>
        </w:rPr>
        <w:t>Childhood vaccine-a</w:t>
      </w:r>
      <w:r w:rsidR="00225452">
        <w:rPr>
          <w:rFonts w:ascii="Times New Roman" w:hAnsi="Times New Roman" w:cs="Times New Roman"/>
          <w:sz w:val="24"/>
          <w:szCs w:val="24"/>
        </w:rPr>
        <w:t xml:space="preserve">ssociated risks have changed the people’s perspective in Alberta that this is a disease protective approach .As such; the people </w:t>
      </w:r>
      <w:r w:rsidRPr="006D08C0">
        <w:rPr>
          <w:rFonts w:ascii="Times New Roman" w:hAnsi="Times New Roman" w:cs="Times New Roman"/>
          <w:sz w:val="24"/>
          <w:szCs w:val="24"/>
        </w:rPr>
        <w:t>have</w:t>
      </w:r>
      <w:r w:rsidR="00225452">
        <w:rPr>
          <w:rFonts w:ascii="Times New Roman" w:hAnsi="Times New Roman" w:cs="Times New Roman"/>
          <w:sz w:val="24"/>
          <w:szCs w:val="24"/>
        </w:rPr>
        <w:t xml:space="preserve"> developed the notion that vaccination</w:t>
      </w:r>
      <w:r w:rsidRPr="006D08C0">
        <w:rPr>
          <w:rFonts w:ascii="Times New Roman" w:hAnsi="Times New Roman" w:cs="Times New Roman"/>
          <w:sz w:val="24"/>
          <w:szCs w:val="24"/>
        </w:rPr>
        <w:t xml:space="preserve"> safety is no longer a scientific </w:t>
      </w:r>
      <w:r w:rsidR="00225452">
        <w:rPr>
          <w:rFonts w:ascii="Times New Roman" w:hAnsi="Times New Roman" w:cs="Times New Roman"/>
          <w:sz w:val="24"/>
          <w:szCs w:val="24"/>
        </w:rPr>
        <w:t>aspect but rather</w:t>
      </w:r>
      <w:r w:rsidRPr="006D08C0">
        <w:rPr>
          <w:rFonts w:ascii="Times New Roman" w:hAnsi="Times New Roman" w:cs="Times New Roman"/>
          <w:sz w:val="24"/>
          <w:szCs w:val="24"/>
        </w:rPr>
        <w:t xml:space="preserve"> an emotional task that needs to be sorted out (Gottman, 2011). The reawakening of nearly the forgotten diseases has become the order of the day in </w:t>
      </w:r>
      <w:r w:rsidR="006D08C0" w:rsidRPr="006D08C0">
        <w:rPr>
          <w:rFonts w:ascii="Times New Roman" w:hAnsi="Times New Roman" w:cs="Times New Roman"/>
          <w:color w:val="222222"/>
          <w:sz w:val="24"/>
          <w:szCs w:val="24"/>
          <w:shd w:val="clear" w:color="auto" w:fill="FFFFFF"/>
        </w:rPr>
        <w:t>Alberta</w:t>
      </w:r>
      <w:r w:rsidR="006D08C0">
        <w:rPr>
          <w:rFonts w:ascii="Times New Roman" w:hAnsi="Times New Roman" w:cs="Times New Roman"/>
          <w:sz w:val="24"/>
          <w:szCs w:val="24"/>
        </w:rPr>
        <w:t>.</w:t>
      </w:r>
      <w:r w:rsidRPr="006D08C0">
        <w:rPr>
          <w:rFonts w:ascii="Times New Roman" w:hAnsi="Times New Roman" w:cs="Times New Roman"/>
          <w:sz w:val="24"/>
          <w:szCs w:val="24"/>
        </w:rPr>
        <w:t xml:space="preserve"> According to NACI research, some caregivers have been practicing </w:t>
      </w:r>
      <w:r w:rsidRPr="006D08C0">
        <w:rPr>
          <w:rFonts w:ascii="Times New Roman" w:hAnsi="Times New Roman" w:cs="Times New Roman"/>
          <w:sz w:val="24"/>
          <w:szCs w:val="24"/>
        </w:rPr>
        <w:lastRenderedPageBreak/>
        <w:t>under-vaccination of these deadly diseases facilitating to false vaccination and hence resurgence (Liu et al., 2017). In this regard, families, and couples have been conflicting due to lack of shared understanding of the causative agent of the suffering of their children regardless of having followed all va</w:t>
      </w:r>
      <w:r w:rsidR="00225452">
        <w:rPr>
          <w:rFonts w:ascii="Times New Roman" w:hAnsi="Times New Roman" w:cs="Times New Roman"/>
          <w:sz w:val="24"/>
          <w:szCs w:val="24"/>
        </w:rPr>
        <w:t>ccination procedures. C</w:t>
      </w:r>
      <w:r w:rsidRPr="006D08C0">
        <w:rPr>
          <w:rFonts w:ascii="Times New Roman" w:hAnsi="Times New Roman" w:cs="Times New Roman"/>
          <w:sz w:val="24"/>
          <w:szCs w:val="24"/>
        </w:rPr>
        <w:t xml:space="preserve">hildren have </w:t>
      </w:r>
      <w:r w:rsidR="00225452">
        <w:rPr>
          <w:rFonts w:ascii="Times New Roman" w:hAnsi="Times New Roman" w:cs="Times New Roman"/>
          <w:sz w:val="24"/>
          <w:szCs w:val="24"/>
        </w:rPr>
        <w:t xml:space="preserve">also </w:t>
      </w:r>
      <w:r w:rsidRPr="006D08C0">
        <w:rPr>
          <w:rFonts w:ascii="Times New Roman" w:hAnsi="Times New Roman" w:cs="Times New Roman"/>
          <w:sz w:val="24"/>
          <w:szCs w:val="24"/>
        </w:rPr>
        <w:t>encountered negative physical outcomes which are more challenging compared to those of infectious diseases. These outcomes have served as evident signs and symbols of the ineffectiveness of childhood vaccination as ascribed hence putting the symbolic interactionism theory into practice.</w:t>
      </w:r>
    </w:p>
    <w:p w:rsidR="0031302D" w:rsidRPr="006D08C0" w:rsidRDefault="0031302D" w:rsidP="006D08C0">
      <w:pPr>
        <w:spacing w:line="480" w:lineRule="auto"/>
        <w:ind w:firstLine="864"/>
        <w:rPr>
          <w:rFonts w:ascii="Times New Roman" w:hAnsi="Times New Roman" w:cs="Times New Roman"/>
          <w:sz w:val="24"/>
          <w:szCs w:val="24"/>
        </w:rPr>
      </w:pPr>
      <w:r w:rsidRPr="006D08C0">
        <w:rPr>
          <w:rFonts w:ascii="Times New Roman" w:hAnsi="Times New Roman" w:cs="Times New Roman"/>
          <w:sz w:val="24"/>
          <w:szCs w:val="24"/>
        </w:rPr>
        <w:t xml:space="preserve">Moreover, childhood vaccinations have unpleasant allergic reactions to children. This </w:t>
      </w:r>
      <w:r w:rsidR="00225452">
        <w:rPr>
          <w:rFonts w:ascii="Times New Roman" w:hAnsi="Times New Roman" w:cs="Times New Roman"/>
          <w:sz w:val="24"/>
          <w:szCs w:val="24"/>
        </w:rPr>
        <w:t>has often justified the citizens’</w:t>
      </w:r>
      <w:r w:rsidRPr="006D08C0">
        <w:rPr>
          <w:rFonts w:ascii="Times New Roman" w:hAnsi="Times New Roman" w:cs="Times New Roman"/>
          <w:sz w:val="24"/>
          <w:szCs w:val="24"/>
        </w:rPr>
        <w:t xml:space="preserve"> allegations that childhood vaccines are linked with a h</w:t>
      </w:r>
      <w:r w:rsidR="00225452">
        <w:rPr>
          <w:rFonts w:ascii="Times New Roman" w:hAnsi="Times New Roman" w:cs="Times New Roman"/>
          <w:sz w:val="24"/>
          <w:szCs w:val="24"/>
        </w:rPr>
        <w:t>ost of conditions which have</w:t>
      </w:r>
      <w:r w:rsidRPr="006D08C0">
        <w:rPr>
          <w:rFonts w:ascii="Times New Roman" w:hAnsi="Times New Roman" w:cs="Times New Roman"/>
          <w:sz w:val="24"/>
          <w:szCs w:val="24"/>
        </w:rPr>
        <w:t xml:space="preserve"> always remained unexplained. According to Fathima et al. (2017), this practice has eroded the shared confidence in vaccination programs. </w:t>
      </w:r>
      <w:r w:rsidR="00C23A91" w:rsidRPr="006D08C0">
        <w:rPr>
          <w:rFonts w:ascii="Times New Roman" w:hAnsi="Times New Roman" w:cs="Times New Roman"/>
          <w:sz w:val="24"/>
          <w:szCs w:val="24"/>
        </w:rPr>
        <w:t>Psychologist’s</w:t>
      </w:r>
      <w:r w:rsidRPr="006D08C0">
        <w:rPr>
          <w:rFonts w:ascii="Times New Roman" w:hAnsi="Times New Roman" w:cs="Times New Roman"/>
          <w:sz w:val="24"/>
          <w:szCs w:val="24"/>
        </w:rPr>
        <w:t xml:space="preserve"> research has identified that childhood vaccines intensify emotional stress not only to the parents but also to the children (Gottman, 2011). Evaluation of urinary stress hormones validated this amid households. There was the increased implication of challenges to be attached to children due to high incidences of anxiety disorders, ADHD and obesity (Vauloup-Fellous, 2018). From a different perspective, the evident signs of vaccines inefficiency propagate chances of vaccin</w:t>
      </w:r>
      <w:r w:rsidR="00225452">
        <w:rPr>
          <w:rFonts w:ascii="Times New Roman" w:hAnsi="Times New Roman" w:cs="Times New Roman"/>
          <w:sz w:val="24"/>
          <w:szCs w:val="24"/>
        </w:rPr>
        <w:t xml:space="preserve">ation avoidance since parents have the notion that their children will </w:t>
      </w:r>
      <w:r w:rsidRPr="006D08C0">
        <w:rPr>
          <w:rFonts w:ascii="Times New Roman" w:hAnsi="Times New Roman" w:cs="Times New Roman"/>
          <w:sz w:val="24"/>
          <w:szCs w:val="24"/>
        </w:rPr>
        <w:t>suffer from long-lasting and unresolved emotional stress</w:t>
      </w:r>
      <w:r w:rsidR="00225452">
        <w:rPr>
          <w:rFonts w:ascii="Times New Roman" w:hAnsi="Times New Roman" w:cs="Times New Roman"/>
          <w:sz w:val="24"/>
          <w:szCs w:val="24"/>
        </w:rPr>
        <w:t xml:space="preserve"> due to undiagnosed medical conditions</w:t>
      </w:r>
      <w:r w:rsidRPr="006D08C0">
        <w:rPr>
          <w:rFonts w:ascii="Times New Roman" w:hAnsi="Times New Roman" w:cs="Times New Roman"/>
          <w:sz w:val="24"/>
          <w:szCs w:val="24"/>
        </w:rPr>
        <w:t>. In this approach, the challenging features of childhood vaccine</w:t>
      </w:r>
      <w:r w:rsidR="00C56D0D">
        <w:rPr>
          <w:rFonts w:ascii="Times New Roman" w:hAnsi="Times New Roman" w:cs="Times New Roman"/>
          <w:sz w:val="24"/>
          <w:szCs w:val="24"/>
        </w:rPr>
        <w:t>s in Canada have changed the way</w:t>
      </w:r>
      <w:r w:rsidRPr="006D08C0">
        <w:rPr>
          <w:rFonts w:ascii="Times New Roman" w:hAnsi="Times New Roman" w:cs="Times New Roman"/>
          <w:sz w:val="24"/>
          <w:szCs w:val="24"/>
        </w:rPr>
        <w:t xml:space="preserve"> the society defines it through perceptions, expectations, and understandings through the evident signs and symbols.</w:t>
      </w:r>
    </w:p>
    <w:p w:rsidR="0031302D" w:rsidRPr="006D08C0" w:rsidRDefault="0031302D" w:rsidP="006D08C0">
      <w:pPr>
        <w:spacing w:line="480" w:lineRule="auto"/>
        <w:ind w:firstLine="864"/>
        <w:rPr>
          <w:rFonts w:ascii="Times New Roman" w:hAnsi="Times New Roman" w:cs="Times New Roman"/>
          <w:sz w:val="24"/>
          <w:szCs w:val="24"/>
        </w:rPr>
      </w:pPr>
      <w:r w:rsidRPr="006D08C0">
        <w:rPr>
          <w:rFonts w:ascii="Times New Roman" w:hAnsi="Times New Roman" w:cs="Times New Roman"/>
          <w:sz w:val="24"/>
          <w:szCs w:val="24"/>
        </w:rPr>
        <w:t xml:space="preserve">In conclusion, it has been increasingly difficult for practitioners to identify the challenges attached to childhood vaccination and the strongly grounded social and emotional development challenges among children. Although Canada has strategized for national </w:t>
      </w:r>
      <w:r w:rsidRPr="006D08C0">
        <w:rPr>
          <w:rFonts w:ascii="Times New Roman" w:hAnsi="Times New Roman" w:cs="Times New Roman"/>
          <w:sz w:val="24"/>
          <w:szCs w:val="24"/>
        </w:rPr>
        <w:lastRenderedPageBreak/>
        <w:t>immunization programs, it is complex to identify the evident symbols and signs, words and gestures which have established the oblique implications of childhood vaccination to the society. As such, children living with disabilities</w:t>
      </w:r>
      <w:r w:rsidR="006D08C0">
        <w:rPr>
          <w:rFonts w:ascii="Times New Roman" w:hAnsi="Times New Roman" w:cs="Times New Roman"/>
          <w:sz w:val="24"/>
          <w:szCs w:val="24"/>
        </w:rPr>
        <w:t xml:space="preserve"> in </w:t>
      </w:r>
      <w:r w:rsidR="006D08C0" w:rsidRPr="006D08C0">
        <w:rPr>
          <w:rFonts w:ascii="Times New Roman" w:hAnsi="Times New Roman" w:cs="Times New Roman"/>
          <w:color w:val="222222"/>
          <w:sz w:val="24"/>
          <w:szCs w:val="24"/>
          <w:shd w:val="clear" w:color="auto" w:fill="FFFFFF"/>
        </w:rPr>
        <w:t>Alberta</w:t>
      </w:r>
      <w:r w:rsidR="00C56D0D">
        <w:rPr>
          <w:rFonts w:ascii="Times New Roman" w:hAnsi="Times New Roman" w:cs="Times New Roman"/>
          <w:sz w:val="24"/>
          <w:szCs w:val="24"/>
        </w:rPr>
        <w:t xml:space="preserve"> due to the effects of vaccines </w:t>
      </w:r>
      <w:r w:rsidRPr="006D08C0">
        <w:rPr>
          <w:rFonts w:ascii="Times New Roman" w:hAnsi="Times New Roman" w:cs="Times New Roman"/>
          <w:sz w:val="24"/>
          <w:szCs w:val="24"/>
        </w:rPr>
        <w:t xml:space="preserve">have strengthened </w:t>
      </w:r>
      <w:r w:rsidR="00C56D0D">
        <w:rPr>
          <w:rFonts w:ascii="Times New Roman" w:hAnsi="Times New Roman" w:cs="Times New Roman"/>
          <w:sz w:val="24"/>
          <w:szCs w:val="24"/>
        </w:rPr>
        <w:t xml:space="preserve">the </w:t>
      </w:r>
      <w:r w:rsidRPr="006D08C0">
        <w:rPr>
          <w:rFonts w:ascii="Times New Roman" w:hAnsi="Times New Roman" w:cs="Times New Roman"/>
          <w:sz w:val="24"/>
          <w:szCs w:val="24"/>
        </w:rPr>
        <w:t>community</w:t>
      </w:r>
      <w:r w:rsidR="00C56D0D">
        <w:rPr>
          <w:rFonts w:ascii="Times New Roman" w:hAnsi="Times New Roman" w:cs="Times New Roman"/>
          <w:sz w:val="24"/>
          <w:szCs w:val="24"/>
        </w:rPr>
        <w:t xml:space="preserve">’s understanding and perspectives on </w:t>
      </w:r>
      <w:r w:rsidRPr="006D08C0">
        <w:rPr>
          <w:rFonts w:ascii="Times New Roman" w:hAnsi="Times New Roman" w:cs="Times New Roman"/>
          <w:sz w:val="24"/>
          <w:szCs w:val="24"/>
        </w:rPr>
        <w:t>childhood vaccines</w:t>
      </w:r>
      <w:r w:rsidR="00C56D0D">
        <w:rPr>
          <w:rFonts w:ascii="Times New Roman" w:hAnsi="Times New Roman" w:cs="Times New Roman"/>
          <w:sz w:val="24"/>
          <w:szCs w:val="24"/>
        </w:rPr>
        <w:t xml:space="preserve"> and also shed a light that these vaccines have both positive and negative repercussions. The community has also gained awareness on how the vaccines impact on </w:t>
      </w:r>
      <w:r w:rsidRPr="006D08C0">
        <w:rPr>
          <w:rFonts w:ascii="Times New Roman" w:hAnsi="Times New Roman" w:cs="Times New Roman"/>
          <w:sz w:val="24"/>
          <w:szCs w:val="24"/>
        </w:rPr>
        <w:t>children’s social and emotional deve</w:t>
      </w:r>
      <w:r w:rsidR="00C56D0D">
        <w:rPr>
          <w:rFonts w:ascii="Times New Roman" w:hAnsi="Times New Roman" w:cs="Times New Roman"/>
          <w:sz w:val="24"/>
          <w:szCs w:val="24"/>
        </w:rPr>
        <w:t>lopment and this can also be explained using the</w:t>
      </w:r>
      <w:r w:rsidRPr="006D08C0">
        <w:rPr>
          <w:rFonts w:ascii="Times New Roman" w:hAnsi="Times New Roman" w:cs="Times New Roman"/>
          <w:sz w:val="24"/>
          <w:szCs w:val="24"/>
        </w:rPr>
        <w:t xml:space="preserve"> symbolic inte</w:t>
      </w:r>
      <w:r w:rsidR="00C56D0D">
        <w:rPr>
          <w:rFonts w:ascii="Times New Roman" w:hAnsi="Times New Roman" w:cs="Times New Roman"/>
          <w:sz w:val="24"/>
          <w:szCs w:val="24"/>
        </w:rPr>
        <w:t>ractionist</w:t>
      </w:r>
      <w:r w:rsidRPr="006D08C0">
        <w:rPr>
          <w:rFonts w:ascii="Times New Roman" w:hAnsi="Times New Roman" w:cs="Times New Roman"/>
          <w:sz w:val="24"/>
          <w:szCs w:val="24"/>
        </w:rPr>
        <w:t xml:space="preserve"> philosophy.</w:t>
      </w:r>
    </w:p>
    <w:p w:rsidR="0031302D" w:rsidRDefault="0031302D"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C56D0D" w:rsidRDefault="00C56D0D" w:rsidP="006D08C0">
      <w:pPr>
        <w:spacing w:line="480" w:lineRule="auto"/>
        <w:rPr>
          <w:rFonts w:ascii="Times New Roman" w:hAnsi="Times New Roman" w:cs="Times New Roman"/>
          <w:sz w:val="24"/>
          <w:szCs w:val="24"/>
        </w:rPr>
      </w:pPr>
    </w:p>
    <w:p w:rsidR="00C56D0D" w:rsidRDefault="00C56D0D"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8B3291" w:rsidRPr="006D08C0" w:rsidRDefault="008B3291"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lastRenderedPageBreak/>
        <w:t>References.</w:t>
      </w:r>
    </w:p>
    <w:p w:rsidR="006D08C0" w:rsidRPr="006D08C0" w:rsidRDefault="006D08C0" w:rsidP="00C56D0D">
      <w:pPr>
        <w:spacing w:line="480" w:lineRule="auto"/>
        <w:ind w:left="1008" w:hanging="1008"/>
        <w:rPr>
          <w:rFonts w:ascii="Times New Roman" w:hAnsi="Times New Roman" w:cs="Times New Roman"/>
          <w:color w:val="222222"/>
          <w:sz w:val="24"/>
          <w:szCs w:val="24"/>
          <w:shd w:val="clear" w:color="auto" w:fill="FFFFFF"/>
        </w:rPr>
      </w:pPr>
      <w:r w:rsidRPr="006D08C0">
        <w:rPr>
          <w:rFonts w:ascii="Times New Roman" w:hAnsi="Times New Roman" w:cs="Times New Roman"/>
          <w:color w:val="222222"/>
          <w:sz w:val="24"/>
          <w:szCs w:val="24"/>
          <w:shd w:val="clear" w:color="auto" w:fill="FFFFFF"/>
        </w:rPr>
        <w:t>Fathima, S., Simmonds, K. A., Drews, S. J., Svenson, L. W., Kwong, J. C., Mahmud, S. M., ... &amp; Russell, M. L. (2017). How well do ICD-9 physician claim diagnostic codes identify confirmed pertussis cases in Alberta, Canada? A Canadian Immunization Research Network (CIRN) Study. </w:t>
      </w:r>
      <w:r w:rsidRPr="006D08C0">
        <w:rPr>
          <w:rFonts w:ascii="Times New Roman" w:hAnsi="Times New Roman" w:cs="Times New Roman"/>
          <w:i/>
          <w:iCs/>
          <w:color w:val="222222"/>
          <w:sz w:val="24"/>
          <w:szCs w:val="24"/>
          <w:shd w:val="clear" w:color="auto" w:fill="FFFFFF"/>
        </w:rPr>
        <w:t>BMC health services research</w:t>
      </w:r>
      <w:r w:rsidRPr="006D08C0">
        <w:rPr>
          <w:rFonts w:ascii="Times New Roman" w:hAnsi="Times New Roman" w:cs="Times New Roman"/>
          <w:color w:val="222222"/>
          <w:sz w:val="24"/>
          <w:szCs w:val="24"/>
          <w:shd w:val="clear" w:color="auto" w:fill="FFFFFF"/>
        </w:rPr>
        <w:t>, </w:t>
      </w:r>
      <w:r w:rsidRPr="006D08C0">
        <w:rPr>
          <w:rFonts w:ascii="Times New Roman" w:hAnsi="Times New Roman" w:cs="Times New Roman"/>
          <w:i/>
          <w:iCs/>
          <w:color w:val="222222"/>
          <w:sz w:val="24"/>
          <w:szCs w:val="24"/>
          <w:shd w:val="clear" w:color="auto" w:fill="FFFFFF"/>
        </w:rPr>
        <w:t>17</w:t>
      </w:r>
      <w:r w:rsidRPr="006D08C0">
        <w:rPr>
          <w:rFonts w:ascii="Times New Roman" w:hAnsi="Times New Roman" w:cs="Times New Roman"/>
          <w:color w:val="222222"/>
          <w:sz w:val="24"/>
          <w:szCs w:val="24"/>
          <w:shd w:val="clear" w:color="auto" w:fill="FFFFFF"/>
        </w:rPr>
        <w:t>(1), 479.</w:t>
      </w:r>
    </w:p>
    <w:p w:rsidR="006D08C0" w:rsidRPr="006D08C0" w:rsidRDefault="006D08C0" w:rsidP="00C56D0D">
      <w:pPr>
        <w:spacing w:line="480" w:lineRule="auto"/>
        <w:ind w:left="1008" w:hanging="1008"/>
        <w:rPr>
          <w:rFonts w:ascii="Times New Roman" w:eastAsia="Arial Unicode MS" w:hAnsi="Times New Roman" w:cs="Times New Roman"/>
          <w:b/>
          <w:color w:val="000000"/>
          <w:sz w:val="24"/>
          <w:szCs w:val="24"/>
          <w:shd w:val="clear" w:color="auto" w:fill="FFFFFF"/>
        </w:rPr>
      </w:pPr>
      <w:r w:rsidRPr="006D08C0">
        <w:rPr>
          <w:rFonts w:ascii="Times New Roman" w:eastAsia="Arial Unicode MS" w:hAnsi="Times New Roman" w:cs="Times New Roman"/>
          <w:color w:val="000000"/>
          <w:sz w:val="24"/>
          <w:szCs w:val="24"/>
          <w:shd w:val="clear" w:color="auto" w:fill="FFFFFF"/>
        </w:rPr>
        <w:t>Gottman, J. M. (2011). </w:t>
      </w:r>
      <w:r w:rsidRPr="006D08C0">
        <w:rPr>
          <w:rFonts w:ascii="Times New Roman" w:eastAsia="Arial Unicode MS" w:hAnsi="Times New Roman" w:cs="Times New Roman"/>
          <w:i/>
          <w:iCs/>
          <w:color w:val="000000"/>
          <w:sz w:val="24"/>
          <w:szCs w:val="24"/>
          <w:shd w:val="clear" w:color="auto" w:fill="FFFFFF"/>
        </w:rPr>
        <w:t>The science of trust: Emotional attunement for couples</w:t>
      </w:r>
      <w:r>
        <w:rPr>
          <w:rFonts w:ascii="Times New Roman" w:eastAsia="Arial Unicode MS" w:hAnsi="Times New Roman" w:cs="Times New Roman"/>
          <w:i/>
          <w:iCs/>
          <w:color w:val="000000"/>
          <w:sz w:val="24"/>
          <w:szCs w:val="24"/>
          <w:shd w:val="clear" w:color="auto" w:fill="FFFFFF"/>
        </w:rPr>
        <w:t xml:space="preserve">. </w:t>
      </w:r>
      <w:r w:rsidRPr="006D08C0">
        <w:rPr>
          <w:rFonts w:ascii="Times New Roman" w:eastAsia="Arial Unicode MS" w:hAnsi="Times New Roman" w:cs="Times New Roman"/>
          <w:iCs/>
          <w:color w:val="000000"/>
          <w:sz w:val="24"/>
          <w:szCs w:val="24"/>
          <w:shd w:val="clear" w:color="auto" w:fill="FFFFFF"/>
        </w:rPr>
        <w:t>New York, NY:WW Norton &amp;Company</w:t>
      </w:r>
      <w:r w:rsidRPr="006D08C0">
        <w:rPr>
          <w:rFonts w:ascii="Times New Roman" w:eastAsia="Arial Unicode MS" w:hAnsi="Times New Roman" w:cs="Times New Roman"/>
          <w:color w:val="000000"/>
          <w:sz w:val="24"/>
          <w:szCs w:val="24"/>
          <w:shd w:val="clear" w:color="auto" w:fill="FFFFFF"/>
        </w:rPr>
        <w:t>.</w:t>
      </w:r>
    </w:p>
    <w:p w:rsidR="006D08C0" w:rsidRPr="006D08C0" w:rsidRDefault="006D08C0" w:rsidP="00C56D0D">
      <w:pPr>
        <w:spacing w:line="480" w:lineRule="auto"/>
        <w:ind w:left="1008" w:hanging="1008"/>
        <w:rPr>
          <w:rFonts w:ascii="Times New Roman" w:hAnsi="Times New Roman" w:cs="Times New Roman"/>
          <w:color w:val="222222"/>
          <w:sz w:val="24"/>
          <w:szCs w:val="24"/>
          <w:shd w:val="clear" w:color="auto" w:fill="FFFFFF"/>
        </w:rPr>
      </w:pPr>
      <w:r w:rsidRPr="006D08C0">
        <w:rPr>
          <w:rFonts w:ascii="Times New Roman" w:hAnsi="Times New Roman" w:cs="Times New Roman"/>
          <w:color w:val="222222"/>
          <w:sz w:val="24"/>
          <w:szCs w:val="24"/>
          <w:shd w:val="clear" w:color="auto" w:fill="FFFFFF"/>
        </w:rPr>
        <w:t>Liu, X. C., Bell, C. A., Simmonds, K. A., Svenson, L. W., Fathima, S., Drews, S. J., ... &amp; Russell, M. L. (2017). Epidemiology of pertussis in Alberta, Canada 2004–2015. </w:t>
      </w:r>
      <w:r w:rsidRPr="006D08C0">
        <w:rPr>
          <w:rFonts w:ascii="Times New Roman" w:hAnsi="Times New Roman" w:cs="Times New Roman"/>
          <w:i/>
          <w:iCs/>
          <w:color w:val="222222"/>
          <w:sz w:val="24"/>
          <w:szCs w:val="24"/>
          <w:shd w:val="clear" w:color="auto" w:fill="FFFFFF"/>
        </w:rPr>
        <w:t>BMC public health</w:t>
      </w:r>
      <w:r w:rsidRPr="006D08C0">
        <w:rPr>
          <w:rFonts w:ascii="Times New Roman" w:hAnsi="Times New Roman" w:cs="Times New Roman"/>
          <w:color w:val="222222"/>
          <w:sz w:val="24"/>
          <w:szCs w:val="24"/>
          <w:shd w:val="clear" w:color="auto" w:fill="FFFFFF"/>
        </w:rPr>
        <w:t>, </w:t>
      </w:r>
      <w:r w:rsidRPr="006D08C0">
        <w:rPr>
          <w:rFonts w:ascii="Times New Roman" w:hAnsi="Times New Roman" w:cs="Times New Roman"/>
          <w:i/>
          <w:iCs/>
          <w:color w:val="222222"/>
          <w:sz w:val="24"/>
          <w:szCs w:val="24"/>
          <w:shd w:val="clear" w:color="auto" w:fill="FFFFFF"/>
        </w:rPr>
        <w:t>17</w:t>
      </w:r>
      <w:r w:rsidRPr="006D08C0">
        <w:rPr>
          <w:rFonts w:ascii="Times New Roman" w:hAnsi="Times New Roman" w:cs="Times New Roman"/>
          <w:color w:val="222222"/>
          <w:sz w:val="24"/>
          <w:szCs w:val="24"/>
          <w:shd w:val="clear" w:color="auto" w:fill="FFFFFF"/>
        </w:rPr>
        <w:t>(1), 539.</w:t>
      </w:r>
    </w:p>
    <w:p w:rsidR="006D08C0" w:rsidRPr="006D08C0" w:rsidRDefault="006D08C0" w:rsidP="00C56D0D">
      <w:pPr>
        <w:spacing w:line="480" w:lineRule="auto"/>
        <w:ind w:left="1008" w:hanging="1008"/>
        <w:rPr>
          <w:rFonts w:ascii="Times New Roman" w:hAnsi="Times New Roman" w:cs="Times New Roman"/>
          <w:sz w:val="24"/>
          <w:szCs w:val="24"/>
        </w:rPr>
      </w:pPr>
      <w:r w:rsidRPr="006D08C0">
        <w:rPr>
          <w:rFonts w:ascii="Times New Roman" w:hAnsi="Times New Roman" w:cs="Times New Roman"/>
          <w:color w:val="222222"/>
          <w:sz w:val="24"/>
          <w:szCs w:val="24"/>
          <w:shd w:val="clear" w:color="auto" w:fill="FFFFFF"/>
        </w:rPr>
        <w:t>Vaccine Industry Committee. (2017). Vaccine Innovation Conference 2017. </w:t>
      </w:r>
      <w:r w:rsidRPr="006D08C0">
        <w:rPr>
          <w:rFonts w:ascii="Times New Roman" w:hAnsi="Times New Roman" w:cs="Times New Roman"/>
          <w:i/>
          <w:iCs/>
          <w:color w:val="222222"/>
          <w:sz w:val="24"/>
          <w:szCs w:val="24"/>
          <w:shd w:val="clear" w:color="auto" w:fill="FFFFFF"/>
        </w:rPr>
        <w:t>Journal of Pharmacy &amp; Pharmaceutical Sciences</w:t>
      </w:r>
      <w:r w:rsidRPr="006D08C0">
        <w:rPr>
          <w:rFonts w:ascii="Times New Roman" w:hAnsi="Times New Roman" w:cs="Times New Roman"/>
          <w:color w:val="222222"/>
          <w:sz w:val="24"/>
          <w:szCs w:val="24"/>
          <w:shd w:val="clear" w:color="auto" w:fill="FFFFFF"/>
        </w:rPr>
        <w:t>, </w:t>
      </w:r>
      <w:r w:rsidRPr="006D08C0">
        <w:rPr>
          <w:rFonts w:ascii="Times New Roman" w:hAnsi="Times New Roman" w:cs="Times New Roman"/>
          <w:i/>
          <w:iCs/>
          <w:color w:val="222222"/>
          <w:sz w:val="24"/>
          <w:szCs w:val="24"/>
          <w:shd w:val="clear" w:color="auto" w:fill="FFFFFF"/>
        </w:rPr>
        <w:t>20</w:t>
      </w:r>
      <w:r w:rsidRPr="006D08C0">
        <w:rPr>
          <w:rFonts w:ascii="Times New Roman" w:hAnsi="Times New Roman" w:cs="Times New Roman"/>
          <w:color w:val="222222"/>
          <w:sz w:val="24"/>
          <w:szCs w:val="24"/>
          <w:shd w:val="clear" w:color="auto" w:fill="FFFFFF"/>
        </w:rPr>
        <w:t>, 1-19s.</w:t>
      </w:r>
    </w:p>
    <w:p w:rsidR="006D08C0" w:rsidRPr="006D08C0" w:rsidRDefault="006D08C0" w:rsidP="00C56D0D">
      <w:pPr>
        <w:spacing w:line="480" w:lineRule="auto"/>
        <w:ind w:left="1008" w:hanging="1008"/>
        <w:rPr>
          <w:rFonts w:ascii="Times New Roman" w:hAnsi="Times New Roman" w:cs="Times New Roman"/>
          <w:color w:val="222222"/>
          <w:sz w:val="24"/>
          <w:szCs w:val="24"/>
          <w:shd w:val="clear" w:color="auto" w:fill="FFFFFF"/>
        </w:rPr>
      </w:pPr>
      <w:r w:rsidRPr="006D08C0">
        <w:rPr>
          <w:rFonts w:ascii="Times New Roman" w:hAnsi="Times New Roman" w:cs="Times New Roman"/>
          <w:color w:val="222222"/>
          <w:sz w:val="24"/>
          <w:szCs w:val="24"/>
          <w:shd w:val="clear" w:color="auto" w:fill="FFFFFF"/>
        </w:rPr>
        <w:t>Vauloup-Fellous, C. (2018). Standardization of Rubella Immunoassays. </w:t>
      </w:r>
      <w:r w:rsidRPr="006D08C0">
        <w:rPr>
          <w:rFonts w:ascii="Times New Roman" w:hAnsi="Times New Roman" w:cs="Times New Roman"/>
          <w:i/>
          <w:iCs/>
          <w:color w:val="222222"/>
          <w:sz w:val="24"/>
          <w:szCs w:val="24"/>
          <w:shd w:val="clear" w:color="auto" w:fill="FFFFFF"/>
        </w:rPr>
        <w:t>Journal of Clinical Virology</w:t>
      </w:r>
      <w:r w:rsidRPr="006D08C0">
        <w:rPr>
          <w:rFonts w:ascii="Times New Roman" w:hAnsi="Times New Roman" w:cs="Times New Roman"/>
          <w:color w:val="222222"/>
          <w:sz w:val="24"/>
          <w:szCs w:val="24"/>
          <w:shd w:val="clear" w:color="auto" w:fill="FFFFFF"/>
        </w:rPr>
        <w:t>.</w:t>
      </w:r>
      <w:bookmarkStart w:id="0" w:name="_GoBack"/>
      <w:bookmarkEnd w:id="0"/>
    </w:p>
    <w:sectPr w:rsidR="006D08C0" w:rsidRPr="006D08C0" w:rsidSect="003130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3C9" w:rsidRDefault="00A533C9" w:rsidP="0031302D">
      <w:pPr>
        <w:spacing w:after="0" w:line="240" w:lineRule="auto"/>
      </w:pPr>
      <w:r>
        <w:separator/>
      </w:r>
    </w:p>
  </w:endnote>
  <w:endnote w:type="continuationSeparator" w:id="1">
    <w:p w:rsidR="00A533C9" w:rsidRDefault="00A533C9" w:rsidP="003130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3C9" w:rsidRDefault="00A533C9" w:rsidP="0031302D">
      <w:pPr>
        <w:spacing w:after="0" w:line="240" w:lineRule="auto"/>
      </w:pPr>
      <w:r>
        <w:separator/>
      </w:r>
    </w:p>
  </w:footnote>
  <w:footnote w:type="continuationSeparator" w:id="1">
    <w:p w:rsidR="00A533C9" w:rsidRDefault="00A533C9" w:rsidP="003130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C0" w:rsidRPr="006D08C0" w:rsidRDefault="006D08C0">
    <w:pPr>
      <w:pStyle w:val="Header"/>
      <w:rPr>
        <w:rFonts w:ascii="Times New Roman" w:hAnsi="Times New Roman" w:cs="Times New Roman"/>
        <w:sz w:val="24"/>
        <w:szCs w:val="24"/>
      </w:rPr>
    </w:pPr>
    <w:r w:rsidRPr="006D08C0">
      <w:rPr>
        <w:rFonts w:ascii="Times New Roman" w:hAnsi="Times New Roman" w:cs="Times New Roman"/>
        <w:sz w:val="24"/>
        <w:szCs w:val="24"/>
      </w:rPr>
      <w:t>CHILDHOOD VACCINES.</w:t>
    </w:r>
    <w:r w:rsidRPr="006D08C0">
      <w:rPr>
        <w:rFonts w:ascii="Times New Roman" w:hAnsi="Times New Roman" w:cs="Times New Roman"/>
        <w:sz w:val="24"/>
        <w:szCs w:val="24"/>
      </w:rPr>
      <w:tab/>
    </w:r>
    <w:r w:rsidRPr="006D08C0">
      <w:rPr>
        <w:rFonts w:ascii="Times New Roman" w:hAnsi="Times New Roman" w:cs="Times New Roman"/>
        <w:sz w:val="24"/>
        <w:szCs w:val="24"/>
      </w:rPr>
      <w:tab/>
    </w:r>
    <w:sdt>
      <w:sdtPr>
        <w:rPr>
          <w:rFonts w:ascii="Times New Roman" w:hAnsi="Times New Roman" w:cs="Times New Roman"/>
          <w:sz w:val="24"/>
          <w:szCs w:val="24"/>
        </w:rPr>
        <w:id w:val="-516922733"/>
        <w:docPartObj>
          <w:docPartGallery w:val="Page Numbers (Top of Page)"/>
          <w:docPartUnique/>
        </w:docPartObj>
      </w:sdtPr>
      <w:sdtEndPr>
        <w:rPr>
          <w:noProof/>
        </w:rPr>
      </w:sdtEndPr>
      <w:sdtContent>
        <w:r w:rsidR="008D5613" w:rsidRPr="006D08C0">
          <w:rPr>
            <w:rFonts w:ascii="Times New Roman" w:hAnsi="Times New Roman" w:cs="Times New Roman"/>
            <w:sz w:val="24"/>
            <w:szCs w:val="24"/>
          </w:rPr>
          <w:fldChar w:fldCharType="begin"/>
        </w:r>
        <w:r w:rsidRPr="006D08C0">
          <w:rPr>
            <w:rFonts w:ascii="Times New Roman" w:hAnsi="Times New Roman" w:cs="Times New Roman"/>
            <w:sz w:val="24"/>
            <w:szCs w:val="24"/>
          </w:rPr>
          <w:instrText xml:space="preserve"> PAGE   \* MERGEFORMAT </w:instrText>
        </w:r>
        <w:r w:rsidR="008D5613" w:rsidRPr="006D08C0">
          <w:rPr>
            <w:rFonts w:ascii="Times New Roman" w:hAnsi="Times New Roman" w:cs="Times New Roman"/>
            <w:sz w:val="24"/>
            <w:szCs w:val="24"/>
          </w:rPr>
          <w:fldChar w:fldCharType="separate"/>
        </w:r>
        <w:r w:rsidR="00C56D0D">
          <w:rPr>
            <w:rFonts w:ascii="Times New Roman" w:hAnsi="Times New Roman" w:cs="Times New Roman"/>
            <w:noProof/>
            <w:sz w:val="24"/>
            <w:szCs w:val="24"/>
          </w:rPr>
          <w:t>5</w:t>
        </w:r>
        <w:r w:rsidR="008D5613" w:rsidRPr="006D08C0">
          <w:rPr>
            <w:rFonts w:ascii="Times New Roman" w:hAnsi="Times New Roman" w:cs="Times New Roman"/>
            <w:noProof/>
            <w:sz w:val="24"/>
            <w:szCs w:val="24"/>
          </w:rPr>
          <w:fldChar w:fldCharType="end"/>
        </w:r>
      </w:sdtContent>
    </w:sdt>
  </w:p>
  <w:p w:rsidR="0031302D" w:rsidRPr="006D08C0" w:rsidRDefault="0031302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2D" w:rsidRPr="006D08C0" w:rsidRDefault="0031302D">
    <w:pPr>
      <w:pStyle w:val="Header"/>
      <w:rPr>
        <w:rFonts w:ascii="Times New Roman" w:hAnsi="Times New Roman" w:cs="Times New Roman"/>
        <w:sz w:val="24"/>
        <w:szCs w:val="24"/>
      </w:rPr>
    </w:pPr>
    <w:r w:rsidRPr="006D08C0">
      <w:rPr>
        <w:rFonts w:ascii="Times New Roman" w:hAnsi="Times New Roman" w:cs="Times New Roman"/>
        <w:sz w:val="24"/>
        <w:szCs w:val="24"/>
      </w:rPr>
      <w:t>Running Head: CHILDHOOD VACCINES.</w:t>
    </w:r>
    <w:r w:rsidRPr="006D08C0">
      <w:rPr>
        <w:rFonts w:ascii="Times New Roman" w:hAnsi="Times New Roman" w:cs="Times New Roman"/>
        <w:sz w:val="24"/>
        <w:szCs w:val="24"/>
      </w:rPr>
      <w:tab/>
    </w:r>
    <w:r w:rsidRPr="006D08C0">
      <w:rPr>
        <w:rFonts w:ascii="Times New Roman" w:hAnsi="Times New Roman" w:cs="Times New Roman"/>
        <w:sz w:val="24"/>
        <w:szCs w:val="24"/>
      </w:rPr>
      <w:tab/>
    </w:r>
    <w:sdt>
      <w:sdtPr>
        <w:rPr>
          <w:rFonts w:ascii="Times New Roman" w:hAnsi="Times New Roman" w:cs="Times New Roman"/>
          <w:sz w:val="24"/>
          <w:szCs w:val="24"/>
        </w:rPr>
        <w:id w:val="270216362"/>
        <w:docPartObj>
          <w:docPartGallery w:val="Page Numbers (Top of Page)"/>
          <w:docPartUnique/>
        </w:docPartObj>
      </w:sdtPr>
      <w:sdtEndPr>
        <w:rPr>
          <w:noProof/>
        </w:rPr>
      </w:sdtEndPr>
      <w:sdtContent>
        <w:r w:rsidR="008D5613" w:rsidRPr="006D08C0">
          <w:rPr>
            <w:rFonts w:ascii="Times New Roman" w:hAnsi="Times New Roman" w:cs="Times New Roman"/>
            <w:sz w:val="24"/>
            <w:szCs w:val="24"/>
          </w:rPr>
          <w:fldChar w:fldCharType="begin"/>
        </w:r>
        <w:r w:rsidRPr="006D08C0">
          <w:rPr>
            <w:rFonts w:ascii="Times New Roman" w:hAnsi="Times New Roman" w:cs="Times New Roman"/>
            <w:sz w:val="24"/>
            <w:szCs w:val="24"/>
          </w:rPr>
          <w:instrText xml:space="preserve"> PAGE   \* MERGEFORMAT </w:instrText>
        </w:r>
        <w:r w:rsidR="008D5613" w:rsidRPr="006D08C0">
          <w:rPr>
            <w:rFonts w:ascii="Times New Roman" w:hAnsi="Times New Roman" w:cs="Times New Roman"/>
            <w:sz w:val="24"/>
            <w:szCs w:val="24"/>
          </w:rPr>
          <w:fldChar w:fldCharType="separate"/>
        </w:r>
        <w:r w:rsidR="00C56D0D">
          <w:rPr>
            <w:rFonts w:ascii="Times New Roman" w:hAnsi="Times New Roman" w:cs="Times New Roman"/>
            <w:noProof/>
            <w:sz w:val="24"/>
            <w:szCs w:val="24"/>
          </w:rPr>
          <w:t>1</w:t>
        </w:r>
        <w:r w:rsidR="008D5613" w:rsidRPr="006D08C0">
          <w:rPr>
            <w:rFonts w:ascii="Times New Roman" w:hAnsi="Times New Roman" w:cs="Times New Roman"/>
            <w:noProof/>
            <w:sz w:val="24"/>
            <w:szCs w:val="24"/>
          </w:rPr>
          <w:fldChar w:fldCharType="end"/>
        </w:r>
      </w:sdtContent>
    </w:sdt>
  </w:p>
  <w:p w:rsidR="0031302D" w:rsidRPr="006D08C0" w:rsidRDefault="0031302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5A3E"/>
    <w:rsid w:val="000744FD"/>
    <w:rsid w:val="00197B0C"/>
    <w:rsid w:val="001A0AC1"/>
    <w:rsid w:val="00225452"/>
    <w:rsid w:val="0024005F"/>
    <w:rsid w:val="00247082"/>
    <w:rsid w:val="0031302D"/>
    <w:rsid w:val="00387A1F"/>
    <w:rsid w:val="004E56E8"/>
    <w:rsid w:val="005512C4"/>
    <w:rsid w:val="00571BFB"/>
    <w:rsid w:val="006D08C0"/>
    <w:rsid w:val="00705651"/>
    <w:rsid w:val="00707BCE"/>
    <w:rsid w:val="00764984"/>
    <w:rsid w:val="007C51B8"/>
    <w:rsid w:val="00876A34"/>
    <w:rsid w:val="008B3291"/>
    <w:rsid w:val="008D5613"/>
    <w:rsid w:val="00944210"/>
    <w:rsid w:val="00A533C9"/>
    <w:rsid w:val="00AF2DFB"/>
    <w:rsid w:val="00C23A91"/>
    <w:rsid w:val="00C56D0D"/>
    <w:rsid w:val="00C82E59"/>
    <w:rsid w:val="00CC0DD1"/>
    <w:rsid w:val="00D2656D"/>
    <w:rsid w:val="00D35A3E"/>
    <w:rsid w:val="00DD072D"/>
    <w:rsid w:val="00E3341E"/>
    <w:rsid w:val="00EF5116"/>
    <w:rsid w:val="00F22138"/>
    <w:rsid w:val="00F645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6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02D"/>
  </w:style>
  <w:style w:type="paragraph" w:styleId="Footer">
    <w:name w:val="footer"/>
    <w:basedOn w:val="Normal"/>
    <w:link w:val="FooterChar"/>
    <w:uiPriority w:val="99"/>
    <w:unhideWhenUsed/>
    <w:rsid w:val="00313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0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2018-02-24T16:09:00Z</dcterms:created>
  <dcterms:modified xsi:type="dcterms:W3CDTF">2018-02-24T16:09:00Z</dcterms:modified>
</cp:coreProperties>
</file>